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D45" w:rsidRPr="00405D45" w:rsidRDefault="00405D45" w:rsidP="00405D45">
      <w:pPr>
        <w:spacing w:after="0" w:line="216" w:lineRule="auto"/>
        <w:jc w:val="center"/>
        <w:rPr>
          <w:rFonts w:ascii="Times New Roman" w:eastAsia="Times New Roman" w:hAnsi="Times New Roman" w:cs="PT Bold Mirror" w:hint="cs"/>
          <w:sz w:val="46"/>
          <w:szCs w:val="48"/>
          <w:rtl/>
        </w:rPr>
      </w:pPr>
      <w:r w:rsidRPr="00405D45">
        <w:rPr>
          <w:rFonts w:ascii="Times New Roman" w:eastAsia="Times New Roman" w:hAnsi="Times New Roman" w:cs="PT Bold Mirror" w:hint="cs"/>
          <w:sz w:val="46"/>
          <w:szCs w:val="48"/>
          <w:rtl/>
        </w:rPr>
        <w:t>رؤية ورسالة روضة مدرسة سيد عبد القادر</w:t>
      </w:r>
    </w:p>
    <w:p w:rsidR="00405D45" w:rsidRDefault="00405D45" w:rsidP="00405D45">
      <w:pPr>
        <w:spacing w:after="0" w:line="216" w:lineRule="auto"/>
        <w:jc w:val="lowKashida"/>
        <w:rPr>
          <w:rFonts w:ascii="Times New Roman" w:eastAsia="Times New Roman" w:hAnsi="Times New Roman" w:cs="PT Bold Heading" w:hint="cs"/>
          <w:sz w:val="34"/>
          <w:szCs w:val="36"/>
          <w:u w:val="single"/>
          <w:rtl/>
        </w:rPr>
      </w:pPr>
    </w:p>
    <w:p w:rsidR="00405D45" w:rsidRPr="00405D45" w:rsidRDefault="00405D45" w:rsidP="00405D45">
      <w:pPr>
        <w:spacing w:after="0" w:line="216" w:lineRule="auto"/>
        <w:jc w:val="lowKashida"/>
        <w:rPr>
          <w:rFonts w:ascii="Times New Roman" w:eastAsia="Times New Roman" w:hAnsi="Times New Roman" w:cs="PT Bold Heading"/>
          <w:sz w:val="48"/>
          <w:szCs w:val="50"/>
          <w:u w:val="single"/>
          <w:rtl/>
        </w:rPr>
      </w:pPr>
      <w:r w:rsidRPr="00405D45">
        <w:rPr>
          <w:rFonts w:ascii="Times New Roman" w:eastAsia="Times New Roman" w:hAnsi="Times New Roman" w:cs="PT Bold Heading"/>
          <w:sz w:val="48"/>
          <w:szCs w:val="50"/>
          <w:u w:val="single"/>
          <w:rtl/>
        </w:rPr>
        <w:t xml:space="preserve">رؤية </w:t>
      </w:r>
      <w:r w:rsidRPr="00405D45">
        <w:rPr>
          <w:rFonts w:ascii="Times New Roman" w:eastAsia="Times New Roman" w:hAnsi="Times New Roman" w:cs="PT Bold Heading" w:hint="cs"/>
          <w:sz w:val="48"/>
          <w:szCs w:val="50"/>
          <w:u w:val="single"/>
          <w:rtl/>
        </w:rPr>
        <w:t>الروضة:</w:t>
      </w:r>
    </w:p>
    <w:p w:rsidR="00405D45" w:rsidRPr="00405D45" w:rsidRDefault="00405D45" w:rsidP="00405D45">
      <w:pPr>
        <w:spacing w:after="0" w:line="240" w:lineRule="auto"/>
        <w:ind w:right="810"/>
        <w:jc w:val="center"/>
        <w:rPr>
          <w:rFonts w:ascii="Arial" w:eastAsia="Times New Roman" w:hAnsi="Arial" w:cs="Arial"/>
          <w:b/>
          <w:bCs/>
          <w:sz w:val="58"/>
          <w:szCs w:val="58"/>
          <w:rtl/>
          <w:lang w:bidi="ar-EG"/>
        </w:rPr>
      </w:pPr>
      <w:r w:rsidRPr="00405D45">
        <w:rPr>
          <w:rFonts w:ascii="Arial" w:eastAsia="Times New Roman" w:hAnsi="Arial" w:cs="Arial"/>
          <w:b/>
          <w:bCs/>
          <w:sz w:val="58"/>
          <w:szCs w:val="58"/>
          <w:rtl/>
          <w:lang w:bidi="ar-EG"/>
        </w:rPr>
        <w:t>الروضة جنتي فيها العب واتعلم وابتكر واكتسب عادات صحية وسلوكية سليمة</w:t>
      </w:r>
    </w:p>
    <w:p w:rsidR="00405D45" w:rsidRPr="00405D45" w:rsidRDefault="00405D45" w:rsidP="00405D45">
      <w:pPr>
        <w:spacing w:after="0" w:line="216" w:lineRule="auto"/>
        <w:jc w:val="lowKashida"/>
        <w:rPr>
          <w:rFonts w:ascii="Times New Roman" w:eastAsia="Times New Roman" w:hAnsi="Times New Roman" w:cs="PT Bold Heading"/>
          <w:sz w:val="24"/>
          <w:szCs w:val="26"/>
          <w:rtl/>
        </w:rPr>
      </w:pPr>
    </w:p>
    <w:p w:rsidR="00405D45" w:rsidRPr="00405D45" w:rsidRDefault="00405D45" w:rsidP="00405D45">
      <w:pPr>
        <w:spacing w:after="0" w:line="216" w:lineRule="auto"/>
        <w:jc w:val="lowKashida"/>
        <w:rPr>
          <w:rFonts w:ascii="Times New Roman" w:eastAsia="Times New Roman" w:hAnsi="Times New Roman" w:cs="PT Bold Heading"/>
          <w:sz w:val="52"/>
          <w:szCs w:val="54"/>
          <w:u w:val="single"/>
          <w:rtl/>
        </w:rPr>
      </w:pPr>
      <w:r w:rsidRPr="00405D45">
        <w:rPr>
          <w:rFonts w:ascii="Times New Roman" w:eastAsia="Times New Roman" w:hAnsi="Times New Roman" w:cs="PT Bold Heading" w:hint="cs"/>
          <w:sz w:val="52"/>
          <w:szCs w:val="54"/>
          <w:u w:val="single"/>
          <w:rtl/>
        </w:rPr>
        <w:t>رسالة</w:t>
      </w:r>
      <w:r w:rsidRPr="00405D45">
        <w:rPr>
          <w:rFonts w:ascii="Times New Roman" w:eastAsia="Times New Roman" w:hAnsi="Times New Roman" w:cs="PT Bold Heading"/>
          <w:sz w:val="52"/>
          <w:szCs w:val="54"/>
          <w:u w:val="single"/>
          <w:rtl/>
        </w:rPr>
        <w:t xml:space="preserve"> </w:t>
      </w:r>
      <w:r w:rsidRPr="00405D45">
        <w:rPr>
          <w:rFonts w:ascii="Times New Roman" w:eastAsia="Times New Roman" w:hAnsi="Times New Roman" w:cs="PT Bold Heading" w:hint="cs"/>
          <w:sz w:val="52"/>
          <w:szCs w:val="54"/>
          <w:u w:val="single"/>
          <w:rtl/>
        </w:rPr>
        <w:t>الروضة:</w:t>
      </w:r>
    </w:p>
    <w:p w:rsidR="00405D45" w:rsidRPr="00405D45" w:rsidRDefault="00405D45" w:rsidP="00405D45">
      <w:pPr>
        <w:spacing w:after="0" w:line="240" w:lineRule="auto"/>
        <w:ind w:left="360"/>
        <w:jc w:val="lowKashida"/>
        <w:rPr>
          <w:rFonts w:ascii="Times New Roman" w:eastAsia="Times New Roman" w:hAnsi="Times New Roman" w:cs="Simplified Arabic"/>
          <w:b/>
          <w:bCs/>
          <w:sz w:val="46"/>
          <w:szCs w:val="46"/>
          <w:rtl/>
        </w:rPr>
      </w:pPr>
      <w:r w:rsidRPr="00405D45">
        <w:rPr>
          <w:rFonts w:ascii="Times New Roman" w:eastAsia="Times New Roman" w:hAnsi="Times New Roman" w:cs="Simplified Arabic" w:hint="cs"/>
          <w:b/>
          <w:bCs/>
          <w:sz w:val="46"/>
          <w:szCs w:val="46"/>
          <w:rtl/>
        </w:rPr>
        <w:t xml:space="preserve">* التعلم من خلال اللعب  </w:t>
      </w:r>
    </w:p>
    <w:p w:rsidR="00405D45" w:rsidRPr="00405D45" w:rsidRDefault="00405D45" w:rsidP="00405D45">
      <w:pPr>
        <w:spacing w:after="0" w:line="240" w:lineRule="auto"/>
        <w:ind w:left="360"/>
        <w:jc w:val="lowKashida"/>
        <w:rPr>
          <w:rFonts w:ascii="Times New Roman" w:eastAsia="Times New Roman" w:hAnsi="Times New Roman" w:cs="Simplified Arabic"/>
          <w:b/>
          <w:bCs/>
          <w:sz w:val="46"/>
          <w:szCs w:val="46"/>
          <w:rtl/>
        </w:rPr>
      </w:pPr>
      <w:r w:rsidRPr="00405D45">
        <w:rPr>
          <w:rFonts w:ascii="Times New Roman" w:eastAsia="Times New Roman" w:hAnsi="Times New Roman" w:cs="Simplified Arabic" w:hint="cs"/>
          <w:b/>
          <w:bCs/>
          <w:sz w:val="46"/>
          <w:szCs w:val="46"/>
          <w:rtl/>
        </w:rPr>
        <w:t xml:space="preserve">* اكتساب الطفل قدرة على التفكير وحل المشكلات  </w:t>
      </w:r>
    </w:p>
    <w:p w:rsidR="00405D45" w:rsidRPr="00405D45" w:rsidRDefault="00405D45" w:rsidP="00405D45">
      <w:pPr>
        <w:spacing w:after="0" w:line="240" w:lineRule="auto"/>
        <w:ind w:left="360"/>
        <w:jc w:val="lowKashida"/>
        <w:rPr>
          <w:rFonts w:ascii="Times New Roman" w:eastAsia="Times New Roman" w:hAnsi="Times New Roman" w:cs="Simplified Arabic"/>
          <w:b/>
          <w:bCs/>
          <w:sz w:val="46"/>
          <w:szCs w:val="46"/>
          <w:rtl/>
        </w:rPr>
      </w:pPr>
      <w:r w:rsidRPr="00405D45">
        <w:rPr>
          <w:rFonts w:ascii="Times New Roman" w:eastAsia="Times New Roman" w:hAnsi="Times New Roman" w:cs="Simplified Arabic" w:hint="cs"/>
          <w:b/>
          <w:bCs/>
          <w:sz w:val="46"/>
          <w:szCs w:val="46"/>
          <w:rtl/>
        </w:rPr>
        <w:t xml:space="preserve">* اكتشاف المواهب وتدعيمها وتنميتها  </w:t>
      </w:r>
    </w:p>
    <w:p w:rsidR="00405D45" w:rsidRPr="00405D45" w:rsidRDefault="00405D45" w:rsidP="00405D45">
      <w:pPr>
        <w:spacing w:after="0" w:line="240" w:lineRule="auto"/>
        <w:ind w:left="360"/>
        <w:jc w:val="lowKashida"/>
        <w:rPr>
          <w:rFonts w:ascii="Times New Roman" w:eastAsia="Times New Roman" w:hAnsi="Times New Roman" w:cs="Simplified Arabic"/>
          <w:b/>
          <w:bCs/>
          <w:sz w:val="46"/>
          <w:szCs w:val="46"/>
          <w:rtl/>
        </w:rPr>
      </w:pPr>
      <w:r w:rsidRPr="00405D45">
        <w:rPr>
          <w:rFonts w:ascii="Times New Roman" w:eastAsia="Times New Roman" w:hAnsi="Times New Roman" w:cs="Simplified Arabic" w:hint="cs"/>
          <w:b/>
          <w:bCs/>
          <w:sz w:val="46"/>
          <w:szCs w:val="46"/>
          <w:rtl/>
        </w:rPr>
        <w:t xml:space="preserve">*اكتساب الطفل العادات الصحية والسلوكية السليمة </w:t>
      </w:r>
    </w:p>
    <w:p w:rsidR="00405D45" w:rsidRPr="00405D45" w:rsidRDefault="00405D45" w:rsidP="00405D45">
      <w:pPr>
        <w:spacing w:after="0" w:line="240" w:lineRule="auto"/>
        <w:ind w:left="360"/>
        <w:jc w:val="lowKashida"/>
        <w:rPr>
          <w:rFonts w:ascii="Times New Roman" w:eastAsia="Times New Roman" w:hAnsi="Times New Roman" w:cs="Simplified Arabic"/>
          <w:b/>
          <w:bCs/>
          <w:sz w:val="46"/>
          <w:szCs w:val="46"/>
          <w:rtl/>
        </w:rPr>
      </w:pPr>
      <w:r w:rsidRPr="00405D45">
        <w:rPr>
          <w:rFonts w:ascii="Times New Roman" w:eastAsia="Times New Roman" w:hAnsi="Times New Roman" w:cs="Simplified Arabic" w:hint="cs"/>
          <w:b/>
          <w:bCs/>
          <w:sz w:val="46"/>
          <w:szCs w:val="46"/>
          <w:rtl/>
        </w:rPr>
        <w:t xml:space="preserve">* التنمية المهنية الشاملة والمستدامة للعاملين </w:t>
      </w:r>
    </w:p>
    <w:p w:rsidR="00405D45" w:rsidRPr="00405D45" w:rsidRDefault="00405D45" w:rsidP="00405D45">
      <w:pPr>
        <w:spacing w:after="0" w:line="240" w:lineRule="auto"/>
        <w:ind w:left="360"/>
        <w:jc w:val="lowKashida"/>
        <w:rPr>
          <w:rFonts w:ascii="Times New Roman" w:eastAsia="Times New Roman" w:hAnsi="Times New Roman" w:cs="Simplified Arabic"/>
          <w:b/>
          <w:bCs/>
          <w:sz w:val="46"/>
          <w:szCs w:val="46"/>
          <w:rtl/>
        </w:rPr>
      </w:pPr>
      <w:r w:rsidRPr="00405D45">
        <w:rPr>
          <w:rFonts w:ascii="Times New Roman" w:eastAsia="Times New Roman" w:hAnsi="Times New Roman" w:cs="Simplified Arabic" w:hint="cs"/>
          <w:b/>
          <w:bCs/>
          <w:sz w:val="46"/>
          <w:szCs w:val="46"/>
          <w:rtl/>
        </w:rPr>
        <w:t>* استخدام الأساليب الحديثة للتدريس وتفعيل الأنشطة</w:t>
      </w:r>
    </w:p>
    <w:p w:rsidR="00405D45" w:rsidRPr="00405D45" w:rsidRDefault="00405D45" w:rsidP="00405D45">
      <w:pPr>
        <w:spacing w:after="0" w:line="240" w:lineRule="auto"/>
        <w:ind w:left="360"/>
        <w:jc w:val="lowKashida"/>
        <w:rPr>
          <w:rFonts w:ascii="Times New Roman" w:eastAsia="Times New Roman" w:hAnsi="Times New Roman" w:cs="Simplified Arabic"/>
          <w:b/>
          <w:bCs/>
          <w:sz w:val="46"/>
          <w:szCs w:val="46"/>
          <w:rtl/>
        </w:rPr>
      </w:pPr>
      <w:r w:rsidRPr="00405D45">
        <w:rPr>
          <w:rFonts w:ascii="Times New Roman" w:eastAsia="Times New Roman" w:hAnsi="Times New Roman" w:cs="Simplified Arabic" w:hint="cs"/>
          <w:b/>
          <w:bCs/>
          <w:sz w:val="46"/>
          <w:szCs w:val="46"/>
          <w:rtl/>
        </w:rPr>
        <w:t xml:space="preserve">*الصيانة المستمرة تجهيز الروضة بمواصفات جمالية وترفيهية </w:t>
      </w:r>
    </w:p>
    <w:p w:rsidR="00405D45" w:rsidRPr="00405D45" w:rsidRDefault="00405D45" w:rsidP="00405D45">
      <w:pPr>
        <w:spacing w:after="0" w:line="240" w:lineRule="auto"/>
        <w:ind w:left="360"/>
        <w:jc w:val="lowKashida"/>
        <w:rPr>
          <w:rFonts w:ascii="Times New Roman" w:eastAsia="Times New Roman" w:hAnsi="Times New Roman" w:cs="Simplified Arabic"/>
          <w:b/>
          <w:bCs/>
          <w:sz w:val="46"/>
          <w:szCs w:val="46"/>
          <w:rtl/>
        </w:rPr>
      </w:pPr>
      <w:r w:rsidRPr="00405D45">
        <w:rPr>
          <w:rFonts w:ascii="Times New Roman" w:eastAsia="Times New Roman" w:hAnsi="Times New Roman" w:cs="Simplified Arabic" w:hint="cs"/>
          <w:b/>
          <w:bCs/>
          <w:sz w:val="46"/>
          <w:szCs w:val="46"/>
          <w:rtl/>
        </w:rPr>
        <w:t xml:space="preserve">* تفعيل دور المشاركة المجتمعية </w:t>
      </w:r>
    </w:p>
    <w:p w:rsidR="00405D45" w:rsidRPr="00405D45" w:rsidRDefault="00405D45" w:rsidP="00405D45">
      <w:pPr>
        <w:spacing w:after="0" w:line="240" w:lineRule="auto"/>
        <w:ind w:left="360"/>
        <w:jc w:val="lowKashida"/>
        <w:rPr>
          <w:rFonts w:ascii="Times New Roman" w:eastAsia="Times New Roman" w:hAnsi="Times New Roman" w:cs="Simplified Arabic"/>
          <w:b/>
          <w:bCs/>
          <w:sz w:val="46"/>
          <w:szCs w:val="46"/>
          <w:rtl/>
          <w:lang w:bidi="ar-EG"/>
        </w:rPr>
      </w:pPr>
      <w:r w:rsidRPr="00405D45">
        <w:rPr>
          <w:rFonts w:ascii="Times New Roman" w:eastAsia="Times New Roman" w:hAnsi="Times New Roman" w:cs="Simplified Arabic" w:hint="cs"/>
          <w:b/>
          <w:bCs/>
          <w:sz w:val="46"/>
          <w:szCs w:val="46"/>
          <w:rtl/>
        </w:rPr>
        <w:t>* توفير مناخ تربوي آمن للتعليم والتعلم</w:t>
      </w:r>
    </w:p>
    <w:p w:rsidR="00405D45" w:rsidRDefault="00405D45" w:rsidP="00405D45">
      <w:pPr>
        <w:spacing w:after="0" w:line="240" w:lineRule="auto"/>
        <w:ind w:left="360"/>
        <w:jc w:val="lowKashida"/>
        <w:rPr>
          <w:rFonts w:ascii="Times New Roman" w:eastAsia="Times New Roman" w:hAnsi="Times New Roman" w:cs="Simplified Arabic" w:hint="cs"/>
          <w:b/>
          <w:bCs/>
          <w:sz w:val="46"/>
          <w:szCs w:val="46"/>
          <w:rtl/>
          <w:lang w:bidi="ar-EG"/>
        </w:rPr>
      </w:pPr>
      <w:bookmarkStart w:id="0" w:name="_GoBack"/>
      <w:bookmarkEnd w:id="0"/>
      <w:r>
        <w:rPr>
          <w:rFonts w:ascii="Times New Roman" w:eastAsia="Times New Roman" w:hAnsi="Times New Roman" w:cs="Simplified Arabic" w:hint="cs"/>
          <w:b/>
          <w:bCs/>
          <w:noProof/>
          <w:sz w:val="46"/>
          <w:szCs w:val="4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316865</wp:posOffset>
                </wp:positionV>
                <wp:extent cx="1689100" cy="635000"/>
                <wp:effectExtent l="0" t="0" r="254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635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5D45" w:rsidRPr="00405D45" w:rsidRDefault="00405D45" w:rsidP="00405D4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05D45">
                              <w:rPr>
                                <w:rFonts w:ascii="Times New Roman" w:eastAsia="Times New Roman" w:hAnsi="Times New Roman" w:cs="Simplified Arabic" w:hint="cs"/>
                                <w:b/>
                                <w:bCs/>
                                <w:color w:val="000000" w:themeColor="text1"/>
                                <w:sz w:val="46"/>
                                <w:szCs w:val="46"/>
                                <w:rtl/>
                                <w:lang w:bidi="ar-EG"/>
                              </w:rPr>
                              <w:t>للتواصل معنا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376pt;margin-top:24.95pt;width:133pt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" fillcolor="#938953 [1614]" strokecolor="black [3213]" strokeweight="2pt">
                <v:textbox>
                  <w:txbxContent>
                    <w:p w:rsidR="00405D45" w:rsidRPr="00405D45" w:rsidRDefault="00405D45" w:rsidP="00405D4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05D45">
                        <w:rPr>
                          <w:rFonts w:ascii="Times New Roman" w:eastAsia="Times New Roman" w:hAnsi="Times New Roman" w:cs="Simplified Arabic" w:hint="cs"/>
                          <w:b/>
                          <w:bCs/>
                          <w:color w:val="000000" w:themeColor="text1"/>
                          <w:sz w:val="46"/>
                          <w:szCs w:val="46"/>
                          <w:rtl/>
                          <w:lang w:bidi="ar-EG"/>
                        </w:rPr>
                        <w:t>للتواصل معنا</w:t>
                      </w:r>
                    </w:p>
                  </w:txbxContent>
                </v:textbox>
              </v:rect>
            </w:pict>
          </mc:Fallback>
        </mc:AlternateContent>
      </w:r>
    </w:p>
    <w:p w:rsidR="00405D45" w:rsidRPr="00405D45" w:rsidRDefault="00405D45" w:rsidP="00405D45">
      <w:pPr>
        <w:spacing w:after="0" w:line="240" w:lineRule="auto"/>
        <w:ind w:left="360"/>
        <w:jc w:val="lowKashida"/>
        <w:rPr>
          <w:rFonts w:ascii="Times New Roman" w:eastAsia="Times New Roman" w:hAnsi="Times New Roman" w:cs="Simplified Arabic"/>
          <w:b/>
          <w:bCs/>
          <w:sz w:val="46"/>
          <w:szCs w:val="46"/>
          <w:rtl/>
          <w:lang w:bidi="ar-EG"/>
        </w:rPr>
      </w:pPr>
      <w:r>
        <w:rPr>
          <w:rFonts w:ascii="Times New Roman" w:eastAsia="Times New Roman" w:hAnsi="Times New Roman" w:cs="Simplified Arabic" w:hint="cs"/>
          <w:b/>
          <w:bCs/>
          <w:sz w:val="46"/>
          <w:szCs w:val="46"/>
          <w:rtl/>
          <w:lang w:bidi="ar-EG"/>
        </w:rPr>
        <w:t xml:space="preserve">                 </w:t>
      </w:r>
    </w:p>
    <w:p w:rsidR="00405D45" w:rsidRPr="00405D45" w:rsidRDefault="00405D45" w:rsidP="00405D45">
      <w:pPr>
        <w:spacing w:after="0" w:line="240" w:lineRule="auto"/>
        <w:ind w:left="450" w:right="810"/>
        <w:rPr>
          <w:rFonts w:ascii="Times New Roman" w:eastAsia="Times New Roman" w:hAnsi="Times New Roman" w:cs="PT Bold Heading"/>
          <w:sz w:val="12"/>
          <w:szCs w:val="12"/>
          <w:rtl/>
          <w:lang w:bidi="ar-EG"/>
        </w:rPr>
      </w:pPr>
    </w:p>
    <w:p w:rsidR="00405D45" w:rsidRPr="00405D45" w:rsidRDefault="00405D45" w:rsidP="00405D45">
      <w:pPr>
        <w:spacing w:after="0" w:line="360" w:lineRule="exact"/>
        <w:ind w:right="-144"/>
        <w:rPr>
          <w:rFonts w:ascii="Times New Roman" w:eastAsia="Times New Roman" w:hAnsi="Times New Roman" w:cs="Simplified Arabic"/>
          <w:b/>
          <w:bCs/>
          <w:sz w:val="34"/>
          <w:szCs w:val="36"/>
          <w:lang w:bidi="ar-EG"/>
        </w:rPr>
      </w:pPr>
      <w:r w:rsidRPr="00405D45">
        <w:rPr>
          <w:rFonts w:ascii="Times New Roman" w:eastAsia="Times New Roman" w:hAnsi="Times New Roman" w:cs="Simplified Arabic"/>
          <w:b/>
          <w:bCs/>
          <w:sz w:val="38"/>
          <w:szCs w:val="38"/>
        </w:rPr>
        <w:t xml:space="preserve">               </w:t>
      </w:r>
      <w:r w:rsidRPr="00405D45">
        <w:rPr>
          <w:rFonts w:ascii="Times New Roman" w:eastAsia="Times New Roman" w:hAnsi="Times New Roman" w:cs="Simplified Arabic"/>
          <w:b/>
          <w:bCs/>
          <w:sz w:val="34"/>
          <w:szCs w:val="36"/>
          <w:rtl/>
        </w:rPr>
        <w:t>البريد الإلكترون</w:t>
      </w:r>
      <w:r w:rsidRPr="00405D45">
        <w:rPr>
          <w:rFonts w:ascii="Times New Roman" w:eastAsia="Times New Roman" w:hAnsi="Times New Roman" w:cs="Simplified Arabic" w:hint="cs"/>
          <w:b/>
          <w:bCs/>
          <w:sz w:val="34"/>
          <w:szCs w:val="36"/>
          <w:rtl/>
        </w:rPr>
        <w:t>ي</w:t>
      </w:r>
      <w:r w:rsidRPr="00405D45">
        <w:rPr>
          <w:rFonts w:ascii="Times New Roman" w:eastAsia="Times New Roman" w:hAnsi="Times New Roman" w:cs="Simplified Arabic"/>
          <w:b/>
          <w:bCs/>
          <w:sz w:val="34"/>
          <w:szCs w:val="36"/>
          <w:rtl/>
        </w:rPr>
        <w:t xml:space="preserve"> </w:t>
      </w:r>
      <w:r w:rsidRPr="00405D45">
        <w:rPr>
          <w:rFonts w:ascii="Times New Roman" w:eastAsia="Times New Roman" w:hAnsi="Times New Roman" w:cs="Simplified Arabic"/>
          <w:b/>
          <w:bCs/>
          <w:sz w:val="34"/>
          <w:szCs w:val="36"/>
        </w:rPr>
        <w:t>(E Mail)</w:t>
      </w:r>
      <w:r w:rsidRPr="00405D45">
        <w:rPr>
          <w:rFonts w:ascii="Times New Roman" w:eastAsia="Times New Roman" w:hAnsi="Times New Roman" w:cs="Simplified Arabic" w:hint="cs"/>
          <w:b/>
          <w:bCs/>
          <w:sz w:val="34"/>
          <w:szCs w:val="36"/>
          <w:rtl/>
        </w:rPr>
        <w:t>:</w:t>
      </w:r>
      <w:r w:rsidRPr="00405D45">
        <w:rPr>
          <w:rFonts w:ascii="Times New Roman" w:eastAsia="Times New Roman" w:hAnsi="Times New Roman" w:cs="Simplified Arabic"/>
          <w:b/>
          <w:bCs/>
          <w:sz w:val="38"/>
          <w:szCs w:val="38"/>
        </w:rPr>
        <w:t xml:space="preserve">      </w:t>
      </w:r>
      <w:hyperlink r:id="rId5" w:history="1">
        <w:r w:rsidRPr="00405D45">
          <w:rPr>
            <w:rFonts w:ascii="Times New Roman" w:eastAsia="Times New Roman" w:hAnsi="Times New Roman" w:cs="Simplified Arabic"/>
            <w:b/>
            <w:bCs/>
            <w:color w:val="0000FF"/>
            <w:sz w:val="38"/>
            <w:szCs w:val="38"/>
            <w:u w:val="single"/>
          </w:rPr>
          <w:t>sabdelkader56@yahoo.com</w:t>
        </w:r>
      </w:hyperlink>
      <w:r w:rsidRPr="00405D45">
        <w:rPr>
          <w:rFonts w:ascii="Times New Roman" w:eastAsia="Times New Roman" w:hAnsi="Times New Roman" w:cs="Simplified Arabic"/>
          <w:b/>
          <w:bCs/>
          <w:sz w:val="38"/>
          <w:szCs w:val="38"/>
        </w:rPr>
        <w:t xml:space="preserve"> </w:t>
      </w:r>
    </w:p>
    <w:p w:rsidR="00405D45" w:rsidRPr="00405D45" w:rsidRDefault="00405D45" w:rsidP="00405D45">
      <w:pPr>
        <w:spacing w:after="0" w:line="360" w:lineRule="exact"/>
        <w:rPr>
          <w:rFonts w:ascii="Times New Roman" w:eastAsia="Times New Roman" w:hAnsi="Times New Roman" w:cs="Simplified Arabic"/>
          <w:sz w:val="34"/>
          <w:szCs w:val="36"/>
        </w:rPr>
      </w:pPr>
      <w:r w:rsidRPr="00405D45">
        <w:rPr>
          <w:rFonts w:ascii="Times New Roman" w:eastAsia="Times New Roman" w:hAnsi="Times New Roman" w:cs="Simplified Arabic" w:hint="cs"/>
          <w:b/>
          <w:bCs/>
          <w:sz w:val="34"/>
          <w:szCs w:val="36"/>
          <w:rtl/>
        </w:rPr>
        <w:t xml:space="preserve">  </w:t>
      </w:r>
      <w:r w:rsidRPr="00405D45">
        <w:rPr>
          <w:rFonts w:ascii="Times New Roman" w:eastAsia="Times New Roman" w:hAnsi="Times New Roman" w:cs="Simplified Arabic" w:hint="cs"/>
          <w:b/>
          <w:bCs/>
          <w:sz w:val="34"/>
          <w:szCs w:val="36"/>
          <w:rtl/>
          <w:lang w:bidi="ar-EG"/>
        </w:rPr>
        <w:t xml:space="preserve">      </w:t>
      </w:r>
      <w:r w:rsidRPr="00405D45">
        <w:rPr>
          <w:rFonts w:ascii="Times New Roman" w:eastAsia="Times New Roman" w:hAnsi="Times New Roman" w:cs="Simplified Arabic" w:hint="cs"/>
          <w:b/>
          <w:bCs/>
          <w:sz w:val="34"/>
          <w:szCs w:val="36"/>
          <w:rtl/>
        </w:rPr>
        <w:t xml:space="preserve">  الموقع الإلكتروني للروضة:</w:t>
      </w:r>
      <w:r w:rsidRPr="00405D45">
        <w:rPr>
          <w:rFonts w:ascii="Times New Roman" w:eastAsia="Times New Roman" w:hAnsi="Times New Roman" w:cs="Simplified Arabic" w:hint="cs"/>
          <w:b/>
          <w:bCs/>
          <w:sz w:val="38"/>
          <w:szCs w:val="38"/>
          <w:rtl/>
          <w:lang w:bidi="ar-EG"/>
        </w:rPr>
        <w:t xml:space="preserve">   </w:t>
      </w:r>
      <w:r w:rsidRPr="00405D45">
        <w:rPr>
          <w:rFonts w:ascii="Times New Roman" w:eastAsia="Times New Roman" w:hAnsi="Times New Roman" w:cs="Simplified Arabic"/>
          <w:b/>
          <w:bCs/>
          <w:sz w:val="38"/>
          <w:szCs w:val="38"/>
          <w:lang w:bidi="ar-EG"/>
        </w:rPr>
        <w:t>www.sakader.ahlamontada.com</w:t>
      </w:r>
    </w:p>
    <w:p w:rsidR="00C25C86" w:rsidRPr="00405D45" w:rsidRDefault="00C25C86" w:rsidP="00405D45">
      <w:pPr>
        <w:rPr>
          <w:sz w:val="28"/>
          <w:szCs w:val="28"/>
        </w:rPr>
      </w:pPr>
    </w:p>
    <w:sectPr w:rsidR="00C25C86" w:rsidRPr="00405D45" w:rsidSect="00405D45"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T Bold Mirro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45"/>
    <w:rsid w:val="00400EE8"/>
    <w:rsid w:val="00405D45"/>
    <w:rsid w:val="00C2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bdelkader56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617</Characters>
  <Application>Microsoft Office Word</Application>
  <DocSecurity>0</DocSecurity>
  <Lines>5</Lines>
  <Paragraphs>1</Paragraphs>
  <ScaleCrop>false</ScaleCrop>
  <Company>Rao3aa.Com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Live Xp Super V.1</dc:creator>
  <cp:keywords/>
  <dc:description/>
  <cp:lastModifiedBy>Windows Live Xp Super V.1</cp:lastModifiedBy>
  <cp:revision>2</cp:revision>
  <dcterms:created xsi:type="dcterms:W3CDTF">2015-03-31T16:37:00Z</dcterms:created>
  <dcterms:modified xsi:type="dcterms:W3CDTF">2015-03-31T16:41:00Z</dcterms:modified>
</cp:coreProperties>
</file>